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7"/>
        <w:gridCol w:w="6462"/>
      </w:tblGrid>
      <w:tr w:rsidR="006B1255" w14:paraId="32DDFBDD" w14:textId="77777777">
        <w:trPr>
          <w:trHeight w:val="2548"/>
        </w:trPr>
        <w:tc>
          <w:tcPr>
            <w:tcW w:w="3747" w:type="dxa"/>
            <w:vAlign w:val="center"/>
          </w:tcPr>
          <w:p w14:paraId="4DD5F498" w14:textId="13B7D065" w:rsidR="006B1255" w:rsidRDefault="00AA3AC6">
            <w:pPr>
              <w:pStyle w:val="ac"/>
            </w:pPr>
            <w:r>
              <w:rPr>
                <w:noProof/>
              </w:rPr>
              <w:drawing>
                <wp:inline distT="0" distB="0" distL="0" distR="0" wp14:anchorId="0DC27070" wp14:editId="77601F92">
                  <wp:extent cx="2343785" cy="2343785"/>
                  <wp:effectExtent l="0" t="0" r="0" b="0"/>
                  <wp:docPr id="11018043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0434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785" cy="234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6461" w:type="dxa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153EC4" w14:textId="77777777" w:rsidR="006B1255" w:rsidRDefault="00000000">
            <w:pPr>
              <w:pStyle w:val="ac"/>
            </w:pPr>
            <w:r>
              <w:t xml:space="preserve">ООО "Академия путешествий" </w:t>
            </w:r>
            <w:r>
              <w:br/>
              <w:t xml:space="preserve">ИНН: 4706044889, КПП: 470601001. </w:t>
            </w:r>
            <w:r>
              <w:br/>
              <w:t xml:space="preserve">188677, Ленинградская область, М.Р-Н ВСЕВОЛОЖСКИЙ, Г.П. МУРИНСКОЕ, Г. МУРИНО, ПР-КТ АВИАТОРОВ БАЛТИКИ, Д. 11/1, ПОМЕЩ. 37-Н. </w:t>
            </w:r>
          </w:p>
          <w:p w14:paraId="5E15ACFC" w14:textId="687839EF" w:rsidR="006B1255" w:rsidRDefault="00000000">
            <w:pPr>
              <w:pStyle w:val="ac"/>
            </w:pPr>
            <w:r>
              <w:t xml:space="preserve">Г МАХАЧКАЛА, </w:t>
            </w:r>
            <w:proofErr w:type="spellStart"/>
            <w:proofErr w:type="gramStart"/>
            <w:r>
              <w:t>ул</w:t>
            </w:r>
            <w:proofErr w:type="spellEnd"/>
            <w:r>
              <w:t xml:space="preserve"> </w:t>
            </w:r>
            <w:r w:rsidR="00AA3AC6">
              <w:t xml:space="preserve"> Магомеда</w:t>
            </w:r>
            <w:proofErr w:type="gramEnd"/>
            <w:r w:rsidR="00AA3AC6">
              <w:t xml:space="preserve"> Ярагского 61</w:t>
            </w:r>
            <w:r>
              <w:br/>
              <w:t xml:space="preserve">7-911-978-51-35 </w:t>
            </w:r>
          </w:p>
          <w:p w14:paraId="009A19D7" w14:textId="77777777" w:rsidR="006B1255" w:rsidRDefault="00000000">
            <w:pPr>
              <w:pStyle w:val="ac"/>
            </w:pPr>
            <w:hyperlink r:id="rId6">
              <w:r>
                <w:rPr>
                  <w:rFonts w:ascii="Roboto;sans-serif" w:hAnsi="Roboto;sans-serif"/>
                  <w:b/>
                  <w:color w:val="203D7E"/>
                  <w:shd w:val="clear" w:color="auto" w:fill="FFFFFF"/>
                </w:rPr>
                <w:t>8 (800) 250-55-06</w:t>
              </w:r>
            </w:hyperlink>
            <w:r>
              <w:t xml:space="preserve"> </w:t>
            </w:r>
          </w:p>
        </w:tc>
      </w:tr>
    </w:tbl>
    <w:p w14:paraId="1B3525D2" w14:textId="2FA51A5C" w:rsidR="000F2D18" w:rsidRDefault="000F2D18" w:rsidP="00720798">
      <w:pPr>
        <w:pStyle w:val="1"/>
      </w:pPr>
    </w:p>
    <w:p w14:paraId="63500452" w14:textId="762D4D61" w:rsidR="000F2D18" w:rsidRPr="00D83CF3" w:rsidRDefault="000F2D18" w:rsidP="00D83CF3">
      <w:pPr>
        <w:pStyle w:val="1"/>
        <w:jc w:val="center"/>
        <w:rPr>
          <w:sz w:val="32"/>
          <w:szCs w:val="32"/>
        </w:rPr>
      </w:pPr>
      <w:r w:rsidRPr="000F2D18">
        <w:rPr>
          <w:sz w:val="32"/>
          <w:szCs w:val="32"/>
        </w:rPr>
        <w:t xml:space="preserve">Майский Дагестан на цветение маков.  </w:t>
      </w:r>
      <w:r w:rsidR="00D83CF3">
        <w:rPr>
          <w:sz w:val="32"/>
          <w:szCs w:val="32"/>
        </w:rPr>
        <w:t>Отдых на море и горы.</w:t>
      </w:r>
    </w:p>
    <w:p w14:paraId="09D4A6A2" w14:textId="454EEC4F" w:rsidR="00720798" w:rsidRDefault="00720798" w:rsidP="00720798">
      <w:pPr>
        <w:pStyle w:val="ae"/>
        <w:shd w:val="clear" w:color="auto" w:fill="FFFFFF"/>
        <w:spacing w:before="0" w:beforeAutospacing="0" w:after="300" w:afterAutospacing="0"/>
        <w:textAlignment w:val="baseline"/>
        <w:rPr>
          <w:i/>
          <w:iCs/>
          <w:color w:val="212529"/>
        </w:rPr>
      </w:pPr>
      <w:r w:rsidRPr="00720798">
        <w:rPr>
          <w:i/>
          <w:iCs/>
          <w:color w:val="212529"/>
        </w:rPr>
        <w:t>Приглашаем Вас в Дагестан! Этот тур познакомит Вас с культурой республики и ошеломляющими видами, которые дарят вдохновение каждому путешественнику. </w:t>
      </w:r>
      <w:r w:rsidRPr="00720798">
        <w:rPr>
          <w:i/>
          <w:iCs/>
          <w:color w:val="212529"/>
        </w:rPr>
        <w:br/>
        <w:t>Вы окунетесь в историю «страны гор», погуляете по узким улочкам дагестанских селений, заберетесь на неприступную крепость и попробуете местную гастрономию на вкус. И самое главное увидите красивую природную картину “цветение маков” и сделаете красивое фото на фоне. Массовое </w:t>
      </w:r>
      <w:r w:rsidRPr="00720798">
        <w:rPr>
          <w:rStyle w:val="a5"/>
          <w:i/>
          <w:iCs/>
          <w:color w:val="212529"/>
        </w:rPr>
        <w:t>цветение</w:t>
      </w:r>
      <w:r w:rsidRPr="00720798">
        <w:rPr>
          <w:i/>
          <w:iCs/>
          <w:color w:val="212529"/>
        </w:rPr>
        <w:t> </w:t>
      </w:r>
      <w:r w:rsidRPr="00720798">
        <w:rPr>
          <w:rStyle w:val="a5"/>
          <w:i/>
          <w:iCs/>
          <w:color w:val="212529"/>
        </w:rPr>
        <w:t>маков</w:t>
      </w:r>
      <w:r w:rsidRPr="00720798">
        <w:rPr>
          <w:i/>
          <w:iCs/>
          <w:color w:val="212529"/>
        </w:rPr>
        <w:t> смело можно назвать самым ярким событием года!</w:t>
      </w:r>
    </w:p>
    <w:p w14:paraId="7F23EF26" w14:textId="36E2878E" w:rsidR="00720798" w:rsidRDefault="00720798" w:rsidP="00720798">
      <w:pPr>
        <w:pStyle w:val="ae"/>
        <w:shd w:val="clear" w:color="auto" w:fill="FFFFFF"/>
        <w:spacing w:before="0" w:beforeAutospacing="0" w:after="300" w:afterAutospacing="0"/>
        <w:textAlignment w:val="baseline"/>
        <w:rPr>
          <w:i/>
          <w:iCs/>
          <w:color w:val="212529"/>
        </w:rPr>
      </w:pPr>
      <w:r>
        <w:rPr>
          <w:rFonts w:ascii="Roboto" w:hAnsi="Roboto"/>
          <w:color w:val="212529"/>
        </w:rPr>
        <w:t>ЗАЕЗДЫ: 28.04.24-01.05.24/ 01.05.24-04.05.24/04.05.24-07.05.24/07.05.24-10.05.24</w:t>
      </w:r>
      <w:r w:rsidRPr="00720798">
        <w:rPr>
          <w:i/>
          <w:iCs/>
          <w:color w:val="212529"/>
        </w:rPr>
        <w:t xml:space="preserve"> </w:t>
      </w:r>
    </w:p>
    <w:p w14:paraId="32478AEB" w14:textId="77777777" w:rsidR="00720798" w:rsidRDefault="00720798" w:rsidP="00720798">
      <w:pPr>
        <w:pStyle w:val="ae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12529"/>
          <w:sz w:val="32"/>
          <w:szCs w:val="32"/>
          <w:u w:val="single"/>
        </w:rPr>
      </w:pPr>
      <w:r w:rsidRPr="00720798">
        <w:rPr>
          <w:color w:val="212529"/>
          <w:sz w:val="32"/>
          <w:szCs w:val="32"/>
          <w:u w:val="single"/>
        </w:rPr>
        <w:t>Программа тура:</w:t>
      </w:r>
    </w:p>
    <w:p w14:paraId="4DA8B119" w14:textId="5655BD2F" w:rsidR="00D83CF3" w:rsidRPr="00720798" w:rsidRDefault="00D83CF3" w:rsidP="00720798">
      <w:pPr>
        <w:pStyle w:val="ae"/>
        <w:shd w:val="clear" w:color="auto" w:fill="FFFFFF"/>
        <w:spacing w:before="0" w:beforeAutospacing="0" w:after="300" w:afterAutospacing="0"/>
        <w:textAlignment w:val="baseline"/>
        <w:rPr>
          <w:color w:val="212529"/>
          <w:sz w:val="32"/>
          <w:szCs w:val="32"/>
          <w:u w:val="single"/>
        </w:rPr>
      </w:pPr>
      <w:r w:rsidRPr="00720798">
        <w:rPr>
          <w:rStyle w:val="a5"/>
          <w:color w:val="212529"/>
        </w:rPr>
        <w:t>1 день </w:t>
      </w:r>
    </w:p>
    <w:p w14:paraId="5B9EDAD5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Сбор группы в аэропорту г Махачкала. </w:t>
      </w:r>
    </w:p>
    <w:p w14:paraId="783DF38B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Рекомендуемое время прилета — до 11:30. </w:t>
      </w:r>
    </w:p>
    <w:p w14:paraId="7BB51759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Вас встретит Гид с табличкой с названием тура. </w:t>
      </w:r>
    </w:p>
    <w:p w14:paraId="6D4DBB46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Внимание: просьба уточнять информацию по встрече группы у менеджера. </w:t>
      </w:r>
    </w:p>
    <w:p w14:paraId="5A1655B4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Наше путешествие начнется со знакомства с</w:t>
      </w:r>
      <w:r w:rsidRPr="00720798">
        <w:rPr>
          <w:rStyle w:val="a5"/>
          <w:color w:val="212529"/>
        </w:rPr>
        <w:t> </w:t>
      </w:r>
      <w:proofErr w:type="spellStart"/>
      <w:r w:rsidRPr="00720798">
        <w:rPr>
          <w:rStyle w:val="a5"/>
          <w:color w:val="212529"/>
        </w:rPr>
        <w:t>Сулакским</w:t>
      </w:r>
      <w:proofErr w:type="spellEnd"/>
      <w:r w:rsidRPr="00720798">
        <w:rPr>
          <w:rStyle w:val="a5"/>
          <w:color w:val="212529"/>
        </w:rPr>
        <w:t xml:space="preserve"> каньоном</w:t>
      </w:r>
      <w:r w:rsidRPr="00720798">
        <w:rPr>
          <w:color w:val="212529"/>
        </w:rPr>
        <w:t> — визитной карточкой Дагестана. </w:t>
      </w:r>
    </w:p>
    <w:p w14:paraId="25E2BC2D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Прежде всего гостя на Кавказе принято накормить, наш обед пройдет в форелевом хозяйстве, где нам предложат </w:t>
      </w:r>
      <w:r w:rsidRPr="00720798">
        <w:rPr>
          <w:rStyle w:val="a5"/>
          <w:color w:val="212529"/>
        </w:rPr>
        <w:t>вкуснейшую форель или шашлык</w:t>
      </w:r>
      <w:r w:rsidRPr="00720798">
        <w:rPr>
          <w:color w:val="212529"/>
        </w:rPr>
        <w:t> на выбор. </w:t>
      </w:r>
    </w:p>
    <w:p w14:paraId="0659BF67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 xml:space="preserve">Далее наш путь лежит в поселок Дубки, именно здесь открывается чудесный вид на </w:t>
      </w:r>
      <w:proofErr w:type="spellStart"/>
      <w:r w:rsidRPr="00720798">
        <w:rPr>
          <w:color w:val="212529"/>
        </w:rPr>
        <w:t>Сулакский</w:t>
      </w:r>
      <w:proofErr w:type="spellEnd"/>
      <w:r w:rsidRPr="00720798">
        <w:rPr>
          <w:color w:val="212529"/>
        </w:rPr>
        <w:t xml:space="preserve"> каньон. </w:t>
      </w:r>
    </w:p>
    <w:p w14:paraId="3C10769C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Насладившись красотой и величием каньона, мы спускаемся к </w:t>
      </w:r>
      <w:r w:rsidRPr="00720798">
        <w:rPr>
          <w:rStyle w:val="a5"/>
          <w:color w:val="212529"/>
        </w:rPr>
        <w:t>Чиркейскому водохранилищу.</w:t>
      </w:r>
      <w:r w:rsidRPr="00720798">
        <w:rPr>
          <w:color w:val="212529"/>
        </w:rPr>
        <w:t> </w:t>
      </w:r>
    </w:p>
    <w:p w14:paraId="5EA30E3F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rStyle w:val="a5"/>
          <w:color w:val="212529"/>
        </w:rPr>
        <w:t>Катание на катере по бирюзовым водам Сулака</w:t>
      </w:r>
      <w:r w:rsidRPr="00720798">
        <w:rPr>
          <w:color w:val="212529"/>
        </w:rPr>
        <w:t> зарядит нас положительными эмоциями, которыми мы будем делиться по пути в гостиницу. </w:t>
      </w:r>
    </w:p>
    <w:p w14:paraId="30665CFB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 xml:space="preserve">Размещение в </w:t>
      </w:r>
      <w:proofErr w:type="gramStart"/>
      <w:r w:rsidRPr="00720798">
        <w:rPr>
          <w:color w:val="212529"/>
        </w:rPr>
        <w:t>гостинице  на</w:t>
      </w:r>
      <w:proofErr w:type="gramEnd"/>
      <w:r w:rsidRPr="00720798">
        <w:rPr>
          <w:color w:val="212529"/>
        </w:rPr>
        <w:t xml:space="preserve"> берегу Каспийского моря.</w:t>
      </w:r>
    </w:p>
    <w:p w14:paraId="6209D7B5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 </w:t>
      </w:r>
    </w:p>
    <w:p w14:paraId="2EA52262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rStyle w:val="a5"/>
          <w:color w:val="212529"/>
        </w:rPr>
        <w:t>2 день.</w:t>
      </w:r>
    </w:p>
    <w:p w14:paraId="1024C519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Завтрак.</w:t>
      </w:r>
    </w:p>
    <w:p w14:paraId="6DAA0C19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Сегодня нам предстоит путешествие в самое сердце горного Дагестана и знакомство с традициями аварского народа. По пути мы будем делать остановки для фотосессии на фоне красивых маковых полей.</w:t>
      </w:r>
    </w:p>
    <w:p w14:paraId="2F9F07E1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rStyle w:val="a5"/>
          <w:color w:val="212529"/>
        </w:rPr>
        <w:t>Ворота Чудес. </w:t>
      </w:r>
    </w:p>
    <w:p w14:paraId="02FE12B1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Именно так иногда называют </w:t>
      </w:r>
      <w:proofErr w:type="spellStart"/>
      <w:r w:rsidRPr="00720798">
        <w:rPr>
          <w:rStyle w:val="a5"/>
          <w:color w:val="212529"/>
        </w:rPr>
        <w:t>Карадахскую</w:t>
      </w:r>
      <w:proofErr w:type="spellEnd"/>
      <w:r w:rsidRPr="00720798">
        <w:rPr>
          <w:rStyle w:val="a5"/>
          <w:color w:val="212529"/>
        </w:rPr>
        <w:t xml:space="preserve"> Теснину. </w:t>
      </w:r>
    </w:p>
    <w:p w14:paraId="681FBC82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От увиденной красоты буквально захватывает дух, ведь ширина самого узкого места в теснине составляет всего 2 метра, а максимальная высота местами достигает 170 метров.  </w:t>
      </w:r>
    </w:p>
    <w:p w14:paraId="248FA784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lastRenderedPageBreak/>
        <w:t xml:space="preserve">Отвесные скалы теснины гладко отполированы водами реки, на самой вершине </w:t>
      </w:r>
      <w:proofErr w:type="gramStart"/>
      <w:r w:rsidRPr="00720798">
        <w:rPr>
          <w:color w:val="212529"/>
        </w:rPr>
        <w:t>они  в</w:t>
      </w:r>
      <w:proofErr w:type="gramEnd"/>
      <w:r w:rsidRPr="00720798">
        <w:rPr>
          <w:color w:val="212529"/>
        </w:rPr>
        <w:t xml:space="preserve"> некоторых местах  плотно сомкнуты, а в других  — закрыты огромными валунами.</w:t>
      </w:r>
    </w:p>
    <w:p w14:paraId="361A26BB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i/>
          <w:iCs/>
          <w:color w:val="212529"/>
        </w:rPr>
        <w:t xml:space="preserve">Внимание! В связи с погодными условиями в целях безопасности Туроператор имеет право заменить посещение </w:t>
      </w:r>
      <w:proofErr w:type="spellStart"/>
      <w:r w:rsidRPr="00720798">
        <w:rPr>
          <w:i/>
          <w:iCs/>
          <w:color w:val="212529"/>
        </w:rPr>
        <w:t>Карадахской</w:t>
      </w:r>
      <w:proofErr w:type="spellEnd"/>
      <w:r w:rsidRPr="00720798">
        <w:rPr>
          <w:i/>
          <w:iCs/>
          <w:color w:val="212529"/>
        </w:rPr>
        <w:t xml:space="preserve"> теснины на </w:t>
      </w:r>
      <w:r w:rsidRPr="00720798">
        <w:rPr>
          <w:rStyle w:val="a5"/>
          <w:i/>
          <w:iCs/>
          <w:color w:val="212529"/>
        </w:rPr>
        <w:t xml:space="preserve">плато </w:t>
      </w:r>
      <w:proofErr w:type="spellStart"/>
      <w:r w:rsidRPr="00720798">
        <w:rPr>
          <w:rStyle w:val="a5"/>
          <w:i/>
          <w:iCs/>
          <w:color w:val="212529"/>
        </w:rPr>
        <w:t>Матлас</w:t>
      </w:r>
      <w:proofErr w:type="spellEnd"/>
      <w:r w:rsidRPr="00720798">
        <w:rPr>
          <w:rStyle w:val="a5"/>
          <w:i/>
          <w:iCs/>
          <w:color w:val="212529"/>
        </w:rPr>
        <w:t>.</w:t>
      </w:r>
    </w:p>
    <w:p w14:paraId="244C9B1E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После прогулки по живописным местам нас с вами ждет обед, где мы познакомимся с аварской традиционной кухней.</w:t>
      </w:r>
    </w:p>
    <w:p w14:paraId="29E796CE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Далее мы отправимся в </w:t>
      </w:r>
      <w:proofErr w:type="gramStart"/>
      <w:r w:rsidRPr="00720798">
        <w:rPr>
          <w:rStyle w:val="a5"/>
          <w:color w:val="212529"/>
        </w:rPr>
        <w:t>Хунзах</w:t>
      </w:r>
      <w:r w:rsidRPr="00720798">
        <w:rPr>
          <w:color w:val="212529"/>
        </w:rPr>
        <w:t>  —</w:t>
      </w:r>
      <w:proofErr w:type="gramEnd"/>
      <w:r w:rsidRPr="00720798">
        <w:rPr>
          <w:color w:val="212529"/>
        </w:rPr>
        <w:t xml:space="preserve"> столицу Аварского </w:t>
      </w:r>
      <w:proofErr w:type="spellStart"/>
      <w:r w:rsidRPr="00720798">
        <w:rPr>
          <w:color w:val="212529"/>
        </w:rPr>
        <w:t>нуцальства</w:t>
      </w:r>
      <w:proofErr w:type="spellEnd"/>
      <w:r w:rsidRPr="00720798">
        <w:rPr>
          <w:color w:val="212529"/>
        </w:rPr>
        <w:t>, родину воинов и поэтов. </w:t>
      </w:r>
    </w:p>
    <w:p w14:paraId="34912C90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rStyle w:val="a5"/>
          <w:color w:val="212529"/>
        </w:rPr>
        <w:t>Хунзахское высокогорное плато</w:t>
      </w:r>
      <w:r w:rsidRPr="00720798">
        <w:rPr>
          <w:color w:val="212529"/>
        </w:rPr>
        <w:t> самое обширное в Дагестане и знаменито не только своими бескрайними панорамами, но и </w:t>
      </w:r>
      <w:proofErr w:type="spellStart"/>
      <w:r w:rsidRPr="00720798">
        <w:rPr>
          <w:rStyle w:val="a5"/>
          <w:color w:val="212529"/>
        </w:rPr>
        <w:t>Цолотлинским</w:t>
      </w:r>
      <w:proofErr w:type="spellEnd"/>
      <w:r w:rsidRPr="00720798">
        <w:rPr>
          <w:rStyle w:val="a5"/>
          <w:color w:val="212529"/>
        </w:rPr>
        <w:t xml:space="preserve"> каньоном</w:t>
      </w:r>
      <w:r w:rsidRPr="00720798">
        <w:rPr>
          <w:color w:val="212529"/>
        </w:rPr>
        <w:t>, на дно которого срываются вниз реки </w:t>
      </w:r>
      <w:proofErr w:type="spellStart"/>
      <w:r w:rsidRPr="00720798">
        <w:rPr>
          <w:rStyle w:val="a5"/>
          <w:color w:val="212529"/>
        </w:rPr>
        <w:t>Тобот</w:t>
      </w:r>
      <w:proofErr w:type="spellEnd"/>
      <w:r w:rsidRPr="00720798">
        <w:rPr>
          <w:rStyle w:val="a5"/>
          <w:color w:val="212529"/>
        </w:rPr>
        <w:t xml:space="preserve"> и </w:t>
      </w:r>
      <w:proofErr w:type="spellStart"/>
      <w:r w:rsidRPr="00720798">
        <w:rPr>
          <w:rStyle w:val="a5"/>
          <w:color w:val="212529"/>
        </w:rPr>
        <w:t>Итля-тляр</w:t>
      </w:r>
      <w:proofErr w:type="spellEnd"/>
      <w:r w:rsidRPr="00720798">
        <w:rPr>
          <w:color w:val="212529"/>
        </w:rPr>
        <w:t>.</w:t>
      </w:r>
    </w:p>
    <w:p w14:paraId="40674DFB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Возвращение в гостиницу.</w:t>
      </w:r>
    </w:p>
    <w:p w14:paraId="56275C77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 </w:t>
      </w:r>
    </w:p>
    <w:p w14:paraId="3F13299B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rStyle w:val="a5"/>
          <w:color w:val="212529"/>
        </w:rPr>
        <w:t>3 день </w:t>
      </w:r>
    </w:p>
    <w:p w14:paraId="5D2FFA1F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rStyle w:val="a5"/>
          <w:color w:val="212529"/>
        </w:rPr>
        <w:t>Отдых на море</w:t>
      </w:r>
    </w:p>
    <w:p w14:paraId="149B56CC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Завтрак.</w:t>
      </w:r>
    </w:p>
    <w:p w14:paraId="265D9A4A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Свободное время для самостоятельного изучения местности и отдыха на море.</w:t>
      </w:r>
    </w:p>
    <w:p w14:paraId="6FF4DBFA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 </w:t>
      </w:r>
    </w:p>
    <w:p w14:paraId="1FA7F085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rStyle w:val="a5"/>
          <w:color w:val="212529"/>
        </w:rPr>
        <w:t>4 день </w:t>
      </w:r>
    </w:p>
    <w:p w14:paraId="08C2EAF9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Завтрак в гостинице. </w:t>
      </w:r>
    </w:p>
    <w:p w14:paraId="38BCFEF7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Освобождение номеров.</w:t>
      </w:r>
    </w:p>
    <w:p w14:paraId="458E1F86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Последний день нашего тура мы проведем в </w:t>
      </w:r>
      <w:r w:rsidRPr="00720798">
        <w:rPr>
          <w:rStyle w:val="a5"/>
          <w:color w:val="212529"/>
        </w:rPr>
        <w:t>Дербенте </w:t>
      </w:r>
      <w:r w:rsidRPr="00720798">
        <w:rPr>
          <w:color w:val="212529"/>
        </w:rPr>
        <w:t>— самом южном и самом древнем городе России.</w:t>
      </w:r>
    </w:p>
    <w:p w14:paraId="785C30B1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Посещение</w:t>
      </w:r>
      <w:r w:rsidRPr="00720798">
        <w:rPr>
          <w:rStyle w:val="a5"/>
          <w:color w:val="212529"/>
        </w:rPr>
        <w:t> цитадели Нарын-Кала</w:t>
      </w:r>
      <w:r w:rsidRPr="00720798">
        <w:rPr>
          <w:color w:val="212529"/>
        </w:rPr>
        <w:t> откроет нам древнюю историю крепости, которая сотни лет защищала город от нашествия кочевников. </w:t>
      </w:r>
    </w:p>
    <w:p w14:paraId="03C4EE6A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Сохранившаяся для потомков, она является символом мужества и непобедимости народов Кавказа.</w:t>
      </w:r>
    </w:p>
    <w:p w14:paraId="34FB1294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Далее нас ждет прогулка по улицам Старого города и посещение </w:t>
      </w:r>
      <w:r w:rsidRPr="00720798">
        <w:rPr>
          <w:rStyle w:val="a5"/>
          <w:color w:val="212529"/>
        </w:rPr>
        <w:t>Джума мечети</w:t>
      </w:r>
      <w:r w:rsidRPr="00720798">
        <w:rPr>
          <w:color w:val="212529"/>
        </w:rPr>
        <w:t>, построенной в 733 году. </w:t>
      </w:r>
    </w:p>
    <w:p w14:paraId="1F0488D7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Мы окунемся в культуру южных народов Дагестана и почувствуем </w:t>
      </w:r>
      <w:r w:rsidRPr="00720798">
        <w:rPr>
          <w:rStyle w:val="a5"/>
          <w:color w:val="212529"/>
        </w:rPr>
        <w:t>восточный колорит Дербента.</w:t>
      </w:r>
    </w:p>
    <w:p w14:paraId="0C02681D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Сувенирный магазин, позволит Вам приобрести подарки для себя и близких на память о Дагестане. Здесь представлены традиционные ремесла народов, чай и сладости.</w:t>
      </w:r>
    </w:p>
    <w:p w14:paraId="5360E95D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>Завершаем наше путешествие </w:t>
      </w:r>
      <w:r w:rsidRPr="00720798">
        <w:rPr>
          <w:rStyle w:val="a5"/>
          <w:color w:val="212529"/>
        </w:rPr>
        <w:t xml:space="preserve">застольем в </w:t>
      </w:r>
      <w:proofErr w:type="spellStart"/>
      <w:r w:rsidRPr="00720798">
        <w:rPr>
          <w:rStyle w:val="a5"/>
          <w:color w:val="212529"/>
        </w:rPr>
        <w:t>этнодоме</w:t>
      </w:r>
      <w:proofErr w:type="spellEnd"/>
      <w:r w:rsidRPr="00720798">
        <w:rPr>
          <w:rStyle w:val="a5"/>
          <w:color w:val="212529"/>
        </w:rPr>
        <w:t xml:space="preserve"> с блюдами южно-дагестанской кухни</w:t>
      </w:r>
      <w:r w:rsidRPr="00720798">
        <w:rPr>
          <w:color w:val="212529"/>
        </w:rPr>
        <w:t>: долма, плов, чуду и чаепитие.</w:t>
      </w:r>
    </w:p>
    <w:p w14:paraId="47E583E7" w14:textId="77777777" w:rsidR="00D83CF3" w:rsidRPr="00720798" w:rsidRDefault="00D83CF3" w:rsidP="00D83CF3">
      <w:pPr>
        <w:pStyle w:val="ae"/>
        <w:spacing w:before="0" w:beforeAutospacing="0" w:after="0" w:afterAutospacing="0"/>
        <w:textAlignment w:val="baseline"/>
        <w:rPr>
          <w:color w:val="212529"/>
        </w:rPr>
      </w:pPr>
      <w:r w:rsidRPr="00720798">
        <w:rPr>
          <w:color w:val="212529"/>
        </w:rPr>
        <w:t xml:space="preserve">Трансфер группы в </w:t>
      </w:r>
      <w:proofErr w:type="gramStart"/>
      <w:r w:rsidRPr="00720798">
        <w:rPr>
          <w:color w:val="212529"/>
        </w:rPr>
        <w:t>аэропорт  к</w:t>
      </w:r>
      <w:proofErr w:type="gramEnd"/>
      <w:r w:rsidRPr="00720798">
        <w:rPr>
          <w:color w:val="212529"/>
        </w:rPr>
        <w:t xml:space="preserve"> вылетам после 18.00.</w:t>
      </w:r>
    </w:p>
    <w:p w14:paraId="0FF989DA" w14:textId="77777777" w:rsidR="00720798" w:rsidRDefault="00720798" w:rsidP="00D83CF3">
      <w:pPr>
        <w:pStyle w:val="ae"/>
        <w:spacing w:before="0" w:beforeAutospacing="0" w:after="0" w:afterAutospacing="0"/>
        <w:textAlignment w:val="baseline"/>
        <w:rPr>
          <w:rFonts w:ascii="Roboto" w:hAnsi="Roboto"/>
          <w:color w:val="212529"/>
        </w:rPr>
      </w:pPr>
    </w:p>
    <w:p w14:paraId="4B021D11" w14:textId="24634923" w:rsidR="00D83CF3" w:rsidRDefault="00D83CF3" w:rsidP="00D83CF3">
      <w:pPr>
        <w:pStyle w:val="ae"/>
        <w:spacing w:before="0" w:beforeAutospacing="0" w:after="0" w:afterAutospacing="0"/>
        <w:textAlignment w:val="baseline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 </w:t>
      </w:r>
    </w:p>
    <w:p w14:paraId="3A128D09" w14:textId="77777777" w:rsidR="00D83CF3" w:rsidRDefault="00D83CF3" w:rsidP="00D83CF3">
      <w:pPr>
        <w:pStyle w:val="ae"/>
        <w:spacing w:before="0" w:beforeAutospacing="0" w:after="0" w:afterAutospacing="0"/>
        <w:jc w:val="center"/>
        <w:textAlignment w:val="baseline"/>
        <w:rPr>
          <w:rFonts w:ascii="Roboto" w:hAnsi="Roboto"/>
          <w:color w:val="212529"/>
        </w:rPr>
      </w:pPr>
    </w:p>
    <w:p w14:paraId="5E45DE47" w14:textId="7A1BC87E" w:rsidR="00720798" w:rsidRPr="00720798" w:rsidRDefault="00720798" w:rsidP="00720798">
      <w:pPr>
        <w:widowControl/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proofErr w:type="spellStart"/>
      <w:r w:rsidRPr="00720798">
        <w:rPr>
          <w:rFonts w:ascii="Roboto" w:eastAsia="Times New Roman" w:hAnsi="Roboto" w:cs="Times New Roman"/>
          <w:color w:val="3B3F49"/>
          <w:lang w:eastAsia="ru-RU" w:bidi="ar-SA"/>
        </w:rPr>
        <w:t>Стоимоть</w:t>
      </w:r>
      <w:proofErr w:type="spellEnd"/>
      <w:r w:rsidRPr="00720798">
        <w:rPr>
          <w:rFonts w:ascii="Roboto" w:eastAsia="Times New Roman" w:hAnsi="Roboto" w:cs="Times New Roman"/>
          <w:color w:val="3B3F49"/>
          <w:lang w:eastAsia="ru-RU" w:bidi="ar-SA"/>
        </w:rPr>
        <w:t xml:space="preserve"> тура</w:t>
      </w:r>
      <w:r>
        <w:rPr>
          <w:rFonts w:ascii="Roboto" w:eastAsia="Times New Roman" w:hAnsi="Roboto" w:cs="Times New Roman"/>
          <w:color w:val="3B3F49"/>
          <w:lang w:eastAsia="ru-RU" w:bidi="ar-SA"/>
        </w:rPr>
        <w:t xml:space="preserve"> на 1 человека: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046"/>
      </w:tblGrid>
      <w:tr w:rsidR="00720798" w:rsidRPr="00720798" w14:paraId="21772C9E" w14:textId="77777777" w:rsidTr="00720798">
        <w:trPr>
          <w:trHeight w:val="270"/>
        </w:trPr>
        <w:tc>
          <w:tcPr>
            <w:tcW w:w="4196" w:type="dxa"/>
            <w:shd w:val="clear" w:color="auto" w:fill="FFFFFF"/>
            <w:vAlign w:val="bottom"/>
            <w:hideMark/>
          </w:tcPr>
          <w:p w14:paraId="396D3F5B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Стоимость 1/2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dbl</w:t>
            </w:r>
            <w:proofErr w:type="spellEnd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 </w:t>
            </w:r>
          </w:p>
        </w:tc>
        <w:tc>
          <w:tcPr>
            <w:tcW w:w="5046" w:type="dxa"/>
            <w:shd w:val="clear" w:color="auto" w:fill="FFFFFF"/>
            <w:vAlign w:val="bottom"/>
            <w:hideMark/>
          </w:tcPr>
          <w:p w14:paraId="2F245FAD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26900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руб</w:t>
            </w:r>
            <w:proofErr w:type="spellEnd"/>
          </w:p>
        </w:tc>
      </w:tr>
      <w:tr w:rsidR="00720798" w:rsidRPr="00720798" w14:paraId="2B799D71" w14:textId="77777777" w:rsidTr="00720798">
        <w:trPr>
          <w:trHeight w:val="270"/>
        </w:trPr>
        <w:tc>
          <w:tcPr>
            <w:tcW w:w="4196" w:type="dxa"/>
            <w:shd w:val="clear" w:color="auto" w:fill="FFFFFF"/>
            <w:vAlign w:val="bottom"/>
            <w:hideMark/>
          </w:tcPr>
          <w:p w14:paraId="73F768C9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>Одноместный номер</w:t>
            </w:r>
          </w:p>
        </w:tc>
        <w:tc>
          <w:tcPr>
            <w:tcW w:w="5046" w:type="dxa"/>
            <w:shd w:val="clear" w:color="auto" w:fill="FFFFFF"/>
            <w:vAlign w:val="bottom"/>
            <w:hideMark/>
          </w:tcPr>
          <w:p w14:paraId="757BDA7B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32900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руб</w:t>
            </w:r>
            <w:proofErr w:type="spellEnd"/>
          </w:p>
        </w:tc>
      </w:tr>
      <w:tr w:rsidR="00720798" w:rsidRPr="00720798" w14:paraId="4AE7B899" w14:textId="77777777" w:rsidTr="00720798">
        <w:tc>
          <w:tcPr>
            <w:tcW w:w="4196" w:type="dxa"/>
            <w:shd w:val="clear" w:color="auto" w:fill="FFFFFF"/>
            <w:vAlign w:val="bottom"/>
            <w:hideMark/>
          </w:tcPr>
          <w:p w14:paraId="7399BC28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Ребенок на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доп</w:t>
            </w:r>
            <w:proofErr w:type="spellEnd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 месте от </w:t>
            </w:r>
            <w:proofErr w:type="gram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0-6</w:t>
            </w:r>
            <w:proofErr w:type="gramEnd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 лет</w:t>
            </w:r>
          </w:p>
        </w:tc>
        <w:tc>
          <w:tcPr>
            <w:tcW w:w="5046" w:type="dxa"/>
            <w:shd w:val="clear" w:color="auto" w:fill="FFFFFF"/>
            <w:vAlign w:val="bottom"/>
            <w:hideMark/>
          </w:tcPr>
          <w:p w14:paraId="6BD44F01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15900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руб</w:t>
            </w:r>
            <w:proofErr w:type="spellEnd"/>
          </w:p>
        </w:tc>
      </w:tr>
      <w:tr w:rsidR="00720798" w:rsidRPr="00720798" w14:paraId="504D541B" w14:textId="77777777" w:rsidTr="00720798">
        <w:tc>
          <w:tcPr>
            <w:tcW w:w="4196" w:type="dxa"/>
            <w:shd w:val="clear" w:color="auto" w:fill="FFFFFF"/>
            <w:vAlign w:val="bottom"/>
            <w:hideMark/>
          </w:tcPr>
          <w:p w14:paraId="36A19A54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Ребенок на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доп</w:t>
            </w:r>
            <w:proofErr w:type="spellEnd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 месте от 6 до 12 лет </w:t>
            </w:r>
          </w:p>
        </w:tc>
        <w:tc>
          <w:tcPr>
            <w:tcW w:w="5046" w:type="dxa"/>
            <w:shd w:val="clear" w:color="auto" w:fill="FFFFFF"/>
            <w:vAlign w:val="bottom"/>
            <w:hideMark/>
          </w:tcPr>
          <w:p w14:paraId="70AA4CB3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19900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руб</w:t>
            </w:r>
            <w:proofErr w:type="spellEnd"/>
          </w:p>
        </w:tc>
      </w:tr>
      <w:tr w:rsidR="00720798" w:rsidRPr="00720798" w14:paraId="1C94803F" w14:textId="77777777" w:rsidTr="00720798">
        <w:trPr>
          <w:trHeight w:val="270"/>
        </w:trPr>
        <w:tc>
          <w:tcPr>
            <w:tcW w:w="4196" w:type="dxa"/>
            <w:shd w:val="clear" w:color="auto" w:fill="FFFFFF"/>
            <w:vAlign w:val="bottom"/>
            <w:hideMark/>
          </w:tcPr>
          <w:p w14:paraId="41A06AFF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>Ребенок от до 12 лет на основном месте</w:t>
            </w:r>
          </w:p>
        </w:tc>
        <w:tc>
          <w:tcPr>
            <w:tcW w:w="5046" w:type="dxa"/>
            <w:shd w:val="clear" w:color="auto" w:fill="FFFFFF"/>
            <w:vAlign w:val="bottom"/>
            <w:hideMark/>
          </w:tcPr>
          <w:p w14:paraId="423594A6" w14:textId="77777777" w:rsidR="00720798" w:rsidRPr="00720798" w:rsidRDefault="00720798" w:rsidP="00720798">
            <w:pPr>
              <w:widowControl/>
              <w:suppressAutoHyphens w:val="0"/>
              <w:rPr>
                <w:rFonts w:ascii="Roboto" w:eastAsia="Times New Roman" w:hAnsi="Roboto" w:cs="Times New Roman"/>
                <w:lang w:eastAsia="ru-RU" w:bidi="ar-SA"/>
              </w:rPr>
            </w:pPr>
            <w:r w:rsidRPr="00720798">
              <w:rPr>
                <w:rFonts w:ascii="Roboto" w:eastAsia="Times New Roman" w:hAnsi="Roboto" w:cs="Times New Roman"/>
                <w:lang w:eastAsia="ru-RU" w:bidi="ar-SA"/>
              </w:rPr>
              <w:t xml:space="preserve">23900 </w:t>
            </w:r>
            <w:proofErr w:type="spellStart"/>
            <w:r w:rsidRPr="00720798">
              <w:rPr>
                <w:rFonts w:ascii="Roboto" w:eastAsia="Times New Roman" w:hAnsi="Roboto" w:cs="Times New Roman"/>
                <w:lang w:eastAsia="ru-RU" w:bidi="ar-SA"/>
              </w:rPr>
              <w:t>руб</w:t>
            </w:r>
            <w:proofErr w:type="spellEnd"/>
          </w:p>
        </w:tc>
      </w:tr>
    </w:tbl>
    <w:p w14:paraId="4926EA47" w14:textId="77777777" w:rsidR="00720798" w:rsidRDefault="00720798" w:rsidP="00720798">
      <w:pPr>
        <w:widowControl/>
        <w:shd w:val="clear" w:color="auto" w:fill="FFFFFF"/>
        <w:suppressAutoHyphens w:val="0"/>
        <w:spacing w:after="150"/>
        <w:ind w:left="72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</w:p>
    <w:p w14:paraId="08089F7F" w14:textId="16E77958" w:rsidR="00720798" w:rsidRPr="00720798" w:rsidRDefault="00720798" w:rsidP="00720798">
      <w:pPr>
        <w:widowControl/>
        <w:shd w:val="clear" w:color="auto" w:fill="FFFFFF"/>
        <w:suppressAutoHyphens w:val="0"/>
        <w:spacing w:after="150"/>
        <w:ind w:left="72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В стоимость включено:</w:t>
      </w:r>
    </w:p>
    <w:p w14:paraId="4DDB7DDD" w14:textId="77777777" w:rsidR="00720798" w:rsidRPr="00720798" w:rsidRDefault="00720798" w:rsidP="00720798">
      <w:pPr>
        <w:widowControl/>
        <w:numPr>
          <w:ilvl w:val="0"/>
          <w:numId w:val="13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транспортное обслуживание по программе;</w:t>
      </w:r>
    </w:p>
    <w:p w14:paraId="78785FFF" w14:textId="77777777" w:rsidR="00720798" w:rsidRPr="00720798" w:rsidRDefault="00720798" w:rsidP="00720798">
      <w:pPr>
        <w:widowControl/>
        <w:numPr>
          <w:ilvl w:val="0"/>
          <w:numId w:val="13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 xml:space="preserve">проживание в гостинице г Избербаш на берегу Каспийского </w:t>
      </w:r>
      <w:proofErr w:type="gramStart"/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моря  -</w:t>
      </w:r>
      <w:proofErr w:type="gramEnd"/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гостиница Турист;</w:t>
      </w:r>
    </w:p>
    <w:p w14:paraId="3D07BC3D" w14:textId="77777777" w:rsidR="00720798" w:rsidRPr="00720798" w:rsidRDefault="00720798" w:rsidP="00720798">
      <w:pPr>
        <w:widowControl/>
        <w:numPr>
          <w:ilvl w:val="0"/>
          <w:numId w:val="13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питание по программе тура;</w:t>
      </w:r>
    </w:p>
    <w:p w14:paraId="6CCD3AB6" w14:textId="77777777" w:rsidR="00720798" w:rsidRPr="00720798" w:rsidRDefault="00720798" w:rsidP="00720798">
      <w:pPr>
        <w:widowControl/>
        <w:numPr>
          <w:ilvl w:val="0"/>
          <w:numId w:val="13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экскурсионное обслуживание по программе;</w:t>
      </w:r>
    </w:p>
    <w:p w14:paraId="18524E0F" w14:textId="77777777" w:rsidR="00720798" w:rsidRPr="00720798" w:rsidRDefault="00720798" w:rsidP="00720798">
      <w:pPr>
        <w:widowControl/>
        <w:numPr>
          <w:ilvl w:val="0"/>
          <w:numId w:val="13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входные билеты в музеи;</w:t>
      </w:r>
    </w:p>
    <w:p w14:paraId="28894555" w14:textId="77777777" w:rsidR="00720798" w:rsidRPr="00720798" w:rsidRDefault="00720798" w:rsidP="00720798">
      <w:pPr>
        <w:widowControl/>
        <w:numPr>
          <w:ilvl w:val="0"/>
          <w:numId w:val="13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катание на катере;</w:t>
      </w:r>
    </w:p>
    <w:p w14:paraId="353583FA" w14:textId="77777777" w:rsidR="00720798" w:rsidRPr="00720798" w:rsidRDefault="00720798" w:rsidP="00720798">
      <w:pPr>
        <w:widowControl/>
        <w:numPr>
          <w:ilvl w:val="0"/>
          <w:numId w:val="13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lastRenderedPageBreak/>
        <w:t>страховка от несчастного случая на время тура.</w:t>
      </w:r>
    </w:p>
    <w:p w14:paraId="6114ED34" w14:textId="77777777" w:rsidR="00720798" w:rsidRPr="00720798" w:rsidRDefault="00720798" w:rsidP="00720798">
      <w:pPr>
        <w:widowControl/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 </w:t>
      </w:r>
    </w:p>
    <w:p w14:paraId="7ADCC67E" w14:textId="77777777" w:rsidR="00720798" w:rsidRPr="00720798" w:rsidRDefault="00720798" w:rsidP="00720798">
      <w:pPr>
        <w:widowControl/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       Дополнительно: </w:t>
      </w:r>
    </w:p>
    <w:p w14:paraId="02B7D17A" w14:textId="77777777" w:rsidR="00720798" w:rsidRPr="00720798" w:rsidRDefault="00720798" w:rsidP="00720798">
      <w:pPr>
        <w:widowControl/>
        <w:numPr>
          <w:ilvl w:val="0"/>
          <w:numId w:val="14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авиа- и ж/д билеты до г. Махачкалы и обратно;</w:t>
      </w:r>
    </w:p>
    <w:p w14:paraId="60EBF8FB" w14:textId="77777777" w:rsidR="00720798" w:rsidRPr="00720798" w:rsidRDefault="00720798" w:rsidP="00720798">
      <w:pPr>
        <w:widowControl/>
        <w:numPr>
          <w:ilvl w:val="0"/>
          <w:numId w:val="14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питание, не указанное в программе тура;</w:t>
      </w:r>
    </w:p>
    <w:p w14:paraId="57BB8FD9" w14:textId="77777777" w:rsidR="00720798" w:rsidRPr="00720798" w:rsidRDefault="00720798" w:rsidP="00720798">
      <w:pPr>
        <w:widowControl/>
        <w:numPr>
          <w:ilvl w:val="0"/>
          <w:numId w:val="14"/>
        </w:numPr>
        <w:shd w:val="clear" w:color="auto" w:fill="FFFFFF"/>
        <w:suppressAutoHyphens w:val="0"/>
        <w:textAlignment w:val="baseline"/>
        <w:rPr>
          <w:rFonts w:ascii="Roboto" w:eastAsia="Times New Roman" w:hAnsi="Roboto" w:cs="Times New Roman"/>
          <w:color w:val="3B3F49"/>
          <w:lang w:eastAsia="ru-RU" w:bidi="ar-SA"/>
        </w:rPr>
      </w:pPr>
      <w:r w:rsidRPr="00720798">
        <w:rPr>
          <w:rFonts w:ascii="Roboto" w:eastAsia="Times New Roman" w:hAnsi="Roboto" w:cs="Times New Roman"/>
          <w:color w:val="3B3F49"/>
          <w:lang w:eastAsia="ru-RU" w:bidi="ar-SA"/>
        </w:rPr>
        <w:t>сувениры.</w:t>
      </w:r>
    </w:p>
    <w:p w14:paraId="69A0F21F" w14:textId="77777777" w:rsidR="000F2D18" w:rsidRDefault="000F2D18" w:rsidP="000F2D18">
      <w:pPr>
        <w:pStyle w:val="ae"/>
        <w:spacing w:before="0" w:beforeAutospacing="0" w:after="0" w:afterAutospacing="0"/>
        <w:textAlignment w:val="baseline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 </w:t>
      </w:r>
    </w:p>
    <w:p w14:paraId="7B89FB9C" w14:textId="1F67533F" w:rsidR="00AA3AC6" w:rsidRPr="00CC773A" w:rsidRDefault="00AA3AC6" w:rsidP="00CC773A">
      <w:pPr>
        <w:pStyle w:val="ae"/>
        <w:rPr>
          <w:b/>
          <w:bCs/>
        </w:rPr>
      </w:pPr>
    </w:p>
    <w:sectPr w:rsidR="00AA3AC6" w:rsidRPr="00CC773A">
      <w:pgSz w:w="11906" w:h="16838"/>
      <w:pgMar w:top="567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44C"/>
    <w:multiLevelType w:val="multilevel"/>
    <w:tmpl w:val="AE8CCD7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5A95A4C"/>
    <w:multiLevelType w:val="hybridMultilevel"/>
    <w:tmpl w:val="B4A6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D3D96"/>
    <w:multiLevelType w:val="multilevel"/>
    <w:tmpl w:val="A3AEE76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10D388F"/>
    <w:multiLevelType w:val="multilevel"/>
    <w:tmpl w:val="E68C3D8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D5E33CF"/>
    <w:multiLevelType w:val="multilevel"/>
    <w:tmpl w:val="796CC18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0322956"/>
    <w:multiLevelType w:val="multilevel"/>
    <w:tmpl w:val="E1C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C0C4A"/>
    <w:multiLevelType w:val="multilevel"/>
    <w:tmpl w:val="510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210B0"/>
    <w:multiLevelType w:val="multilevel"/>
    <w:tmpl w:val="E34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A0442"/>
    <w:multiLevelType w:val="multilevel"/>
    <w:tmpl w:val="F79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54844"/>
    <w:multiLevelType w:val="multilevel"/>
    <w:tmpl w:val="48C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D6BA5"/>
    <w:multiLevelType w:val="multilevel"/>
    <w:tmpl w:val="DA08F13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676903FF"/>
    <w:multiLevelType w:val="multilevel"/>
    <w:tmpl w:val="1EA4DE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8BD37FA"/>
    <w:multiLevelType w:val="multilevel"/>
    <w:tmpl w:val="70D4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31946"/>
    <w:multiLevelType w:val="multilevel"/>
    <w:tmpl w:val="6D9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531305">
    <w:abstractNumId w:val="10"/>
  </w:num>
  <w:num w:numId="2" w16cid:durableId="1896698164">
    <w:abstractNumId w:val="0"/>
  </w:num>
  <w:num w:numId="3" w16cid:durableId="1541934021">
    <w:abstractNumId w:val="4"/>
  </w:num>
  <w:num w:numId="4" w16cid:durableId="1628856874">
    <w:abstractNumId w:val="3"/>
  </w:num>
  <w:num w:numId="5" w16cid:durableId="1786846772">
    <w:abstractNumId w:val="2"/>
  </w:num>
  <w:num w:numId="6" w16cid:durableId="1920285874">
    <w:abstractNumId w:val="11"/>
  </w:num>
  <w:num w:numId="7" w16cid:durableId="266548685">
    <w:abstractNumId w:val="9"/>
  </w:num>
  <w:num w:numId="8" w16cid:durableId="880939664">
    <w:abstractNumId w:val="7"/>
  </w:num>
  <w:num w:numId="9" w16cid:durableId="1329557123">
    <w:abstractNumId w:val="13"/>
  </w:num>
  <w:num w:numId="10" w16cid:durableId="1941376595">
    <w:abstractNumId w:val="5"/>
  </w:num>
  <w:num w:numId="11" w16cid:durableId="806094347">
    <w:abstractNumId w:val="8"/>
  </w:num>
  <w:num w:numId="12" w16cid:durableId="2036270036">
    <w:abstractNumId w:val="1"/>
  </w:num>
  <w:num w:numId="13" w16cid:durableId="548765543">
    <w:abstractNumId w:val="6"/>
  </w:num>
  <w:num w:numId="14" w16cid:durableId="1809081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55"/>
    <w:rsid w:val="000F2D18"/>
    <w:rsid w:val="006B1255"/>
    <w:rsid w:val="00720798"/>
    <w:rsid w:val="00AA3AC6"/>
    <w:rsid w:val="00CC773A"/>
    <w:rsid w:val="00D8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E505"/>
  <w15:docId w15:val="{78B852C5-DD2D-46D0-AE3C-457432C0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C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rPr>
      <w:color w:val="000080"/>
      <w:u w:val="single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customStyle="1" w:styleId="30">
    <w:name w:val="Заголовок 3 Знак"/>
    <w:basedOn w:val="a2"/>
    <w:link w:val="3"/>
    <w:uiPriority w:val="9"/>
    <w:semiHidden/>
    <w:rsid w:val="00AA3AC6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ae">
    <w:name w:val="Normal (Web)"/>
    <w:basedOn w:val="a"/>
    <w:uiPriority w:val="99"/>
    <w:unhideWhenUsed/>
    <w:rsid w:val="00AA3AC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l:8800250550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19093</dc:creator>
  <dc:description/>
  <cp:lastModifiedBy>19093</cp:lastModifiedBy>
  <cp:revision>2</cp:revision>
  <dcterms:created xsi:type="dcterms:W3CDTF">2023-09-26T07:37:00Z</dcterms:created>
  <dcterms:modified xsi:type="dcterms:W3CDTF">2023-09-26T07:37:00Z</dcterms:modified>
  <dc:language>ru-RU</dc:language>
</cp:coreProperties>
</file>